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212"/>
      </w:tblGrid>
      <w:tr w:rsidR="00521546" w:rsidTr="00521546">
        <w:tc>
          <w:tcPr>
            <w:tcW w:w="9212" w:type="dxa"/>
          </w:tcPr>
          <w:p w:rsidR="00521546" w:rsidRDefault="00324F0E" w:rsidP="00521546">
            <w:pPr>
              <w:jc w:val="center"/>
              <w:rPr>
                <w:b/>
                <w:sz w:val="32"/>
                <w:szCs w:val="32"/>
              </w:rPr>
            </w:pPr>
            <w:proofErr w:type="spellStart"/>
            <w:r>
              <w:rPr>
                <w:b/>
                <w:sz w:val="32"/>
                <w:szCs w:val="32"/>
              </w:rPr>
              <w:t>Instructions</w:t>
            </w:r>
            <w:proofErr w:type="spellEnd"/>
            <w:r w:rsidR="00521546" w:rsidRPr="00BF1EDB">
              <w:rPr>
                <w:b/>
                <w:sz w:val="32"/>
                <w:szCs w:val="32"/>
              </w:rPr>
              <w:t xml:space="preserve"> Stadtkirche Wittenberg</w:t>
            </w:r>
          </w:p>
        </w:tc>
      </w:tr>
    </w:tbl>
    <w:p w:rsidR="00BF1EDB" w:rsidRPr="00BF1EDB" w:rsidRDefault="00BF1EDB" w:rsidP="007037EB">
      <w:pPr>
        <w:rPr>
          <w:b/>
          <w:sz w:val="32"/>
          <w:szCs w:val="32"/>
        </w:rPr>
      </w:pPr>
      <w:r w:rsidRPr="00BF1EDB">
        <w:rPr>
          <w:b/>
          <w:sz w:val="32"/>
          <w:szCs w:val="32"/>
        </w:rPr>
        <w:br/>
      </w:r>
      <w:r w:rsidR="0009703E">
        <w:rPr>
          <w:b/>
          <w:color w:val="C00000"/>
          <w:sz w:val="28"/>
          <w:szCs w:val="28"/>
        </w:rPr>
        <w:t>B</w:t>
      </w:r>
      <w:r w:rsidR="00324F0E">
        <w:rPr>
          <w:b/>
          <w:color w:val="C00000"/>
          <w:sz w:val="28"/>
          <w:szCs w:val="28"/>
        </w:rPr>
        <w:t xml:space="preserve">ase </w:t>
      </w:r>
      <w:proofErr w:type="spellStart"/>
      <w:r w:rsidR="00324F0E">
        <w:rPr>
          <w:b/>
          <w:color w:val="C00000"/>
          <w:sz w:val="28"/>
          <w:szCs w:val="28"/>
        </w:rPr>
        <w:t>plate</w:t>
      </w:r>
      <w:proofErr w:type="spellEnd"/>
      <w:r w:rsidR="009F143C">
        <w:rPr>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78"/>
        <w:gridCol w:w="3402"/>
      </w:tblGrid>
      <w:tr w:rsidR="00485C5E" w:rsidTr="006743C0">
        <w:trPr>
          <w:trHeight w:val="3910"/>
        </w:trPr>
        <w:tc>
          <w:tcPr>
            <w:tcW w:w="5778" w:type="dxa"/>
          </w:tcPr>
          <w:p w:rsidR="00324F0E" w:rsidRPr="00324F0E" w:rsidRDefault="00324F0E" w:rsidP="007037EB">
            <w:pPr>
              <w:rPr>
                <w:lang w:val="en-US"/>
              </w:rPr>
            </w:pPr>
            <w:r w:rsidRPr="00324F0E">
              <w:rPr>
                <w:b/>
                <w:sz w:val="28"/>
                <w:szCs w:val="28"/>
                <w:lang w:val="en-US"/>
              </w:rPr>
              <w:t>Page</w:t>
            </w:r>
            <w:r w:rsidR="00485C5E" w:rsidRPr="00324F0E">
              <w:rPr>
                <w:b/>
                <w:sz w:val="28"/>
                <w:szCs w:val="28"/>
                <w:lang w:val="en-US"/>
              </w:rPr>
              <w:t xml:space="preserve"> 1</w:t>
            </w:r>
            <w:r w:rsidR="009253A0">
              <w:rPr>
                <w:b/>
                <w:sz w:val="28"/>
                <w:szCs w:val="28"/>
                <w:lang w:val="en-US"/>
              </w:rPr>
              <w:t xml:space="preserve"> (</w:t>
            </w:r>
            <w:proofErr w:type="spellStart"/>
            <w:r w:rsidR="009253A0">
              <w:rPr>
                <w:b/>
                <w:sz w:val="28"/>
                <w:szCs w:val="28"/>
                <w:lang w:val="en-US"/>
              </w:rPr>
              <w:t>Seite</w:t>
            </w:r>
            <w:proofErr w:type="spellEnd"/>
            <w:r w:rsidR="009253A0">
              <w:rPr>
                <w:b/>
                <w:sz w:val="28"/>
                <w:szCs w:val="28"/>
                <w:lang w:val="en-US"/>
              </w:rPr>
              <w:t xml:space="preserve"> 1)</w:t>
            </w:r>
            <w:r w:rsidR="00485C5E" w:rsidRPr="00324F0E">
              <w:rPr>
                <w:b/>
                <w:sz w:val="28"/>
                <w:szCs w:val="28"/>
                <w:lang w:val="en-US"/>
              </w:rPr>
              <w:br/>
            </w:r>
            <w:r w:rsidR="00485C5E" w:rsidRPr="00324F0E">
              <w:rPr>
                <w:lang w:val="en-US"/>
              </w:rPr>
              <w:br/>
            </w:r>
            <w:r w:rsidRPr="00324F0E">
              <w:rPr>
                <w:lang w:val="en-US"/>
              </w:rPr>
              <w:t>Cut out the h</w:t>
            </w:r>
            <w:r w:rsidR="002B5E28">
              <w:rPr>
                <w:lang w:val="en-US"/>
              </w:rPr>
              <w:t>at</w:t>
            </w:r>
            <w:r w:rsidRPr="00324F0E">
              <w:rPr>
                <w:lang w:val="en-US"/>
              </w:rPr>
              <w:t>ched fields on part 1, to make the inside accessible, which helps the assembly.</w:t>
            </w:r>
          </w:p>
          <w:p w:rsidR="00324F0E" w:rsidRPr="00324F0E" w:rsidRDefault="00324F0E" w:rsidP="007037EB">
            <w:pPr>
              <w:rPr>
                <w:lang w:val="en-US"/>
              </w:rPr>
            </w:pPr>
          </w:p>
          <w:p w:rsidR="00324F0E" w:rsidRPr="00324F0E" w:rsidRDefault="009F143C" w:rsidP="00324F0E">
            <w:pPr>
              <w:rPr>
                <w:lang w:val="en-US"/>
              </w:rPr>
            </w:pPr>
            <w:r w:rsidRPr="00324F0E">
              <w:rPr>
                <w:lang w:val="en-US"/>
              </w:rPr>
              <w:br/>
            </w:r>
            <w:r w:rsidR="00485C5E" w:rsidRPr="00324F0E">
              <w:rPr>
                <w:lang w:val="en-US"/>
              </w:rPr>
              <w:br/>
            </w:r>
            <w:r w:rsidR="00324F0E" w:rsidRPr="00324F0E">
              <w:rPr>
                <w:b/>
                <w:color w:val="C00000"/>
                <w:sz w:val="28"/>
                <w:szCs w:val="28"/>
                <w:lang w:val="en-US"/>
              </w:rPr>
              <w:t>Main nave</w:t>
            </w:r>
            <w:r w:rsidRPr="00324F0E">
              <w:rPr>
                <w:b/>
                <w:sz w:val="28"/>
                <w:szCs w:val="28"/>
                <w:lang w:val="en-US"/>
              </w:rPr>
              <w:br/>
            </w:r>
            <w:r w:rsidR="00485C5E" w:rsidRPr="00324F0E">
              <w:rPr>
                <w:lang w:val="en-US"/>
              </w:rPr>
              <w:br/>
            </w:r>
            <w:r w:rsidR="00324F0E" w:rsidRPr="00324F0E">
              <w:rPr>
                <w:b/>
                <w:sz w:val="28"/>
                <w:szCs w:val="28"/>
                <w:lang w:val="en-US"/>
              </w:rPr>
              <w:t>Page</w:t>
            </w:r>
            <w:r w:rsidR="00485C5E" w:rsidRPr="00324F0E">
              <w:rPr>
                <w:b/>
                <w:sz w:val="28"/>
                <w:szCs w:val="28"/>
                <w:lang w:val="en-US"/>
              </w:rPr>
              <w:t xml:space="preserve"> 2</w:t>
            </w:r>
            <w:r w:rsidR="00324F0E" w:rsidRPr="00324F0E">
              <w:rPr>
                <w:b/>
                <w:sz w:val="28"/>
                <w:szCs w:val="28"/>
                <w:lang w:val="en-US"/>
              </w:rPr>
              <w:t xml:space="preserve"> &amp;</w:t>
            </w:r>
            <w:r w:rsidR="00485C5E" w:rsidRPr="00324F0E">
              <w:rPr>
                <w:b/>
                <w:sz w:val="28"/>
                <w:szCs w:val="28"/>
                <w:lang w:val="en-US"/>
              </w:rPr>
              <w:t xml:space="preserve"> 3</w:t>
            </w:r>
            <w:r w:rsidR="009253A0">
              <w:rPr>
                <w:b/>
                <w:sz w:val="28"/>
                <w:szCs w:val="28"/>
                <w:lang w:val="en-US"/>
              </w:rPr>
              <w:t xml:space="preserve"> (</w:t>
            </w:r>
            <w:proofErr w:type="spellStart"/>
            <w:r w:rsidR="009253A0">
              <w:rPr>
                <w:b/>
                <w:sz w:val="28"/>
                <w:szCs w:val="28"/>
                <w:lang w:val="en-US"/>
              </w:rPr>
              <w:t>Seite</w:t>
            </w:r>
            <w:proofErr w:type="spellEnd"/>
            <w:r w:rsidR="009253A0">
              <w:rPr>
                <w:b/>
                <w:sz w:val="28"/>
                <w:szCs w:val="28"/>
                <w:lang w:val="en-US"/>
              </w:rPr>
              <w:t xml:space="preserve"> 2 &amp; 3)</w:t>
            </w:r>
            <w:r w:rsidR="00485C5E" w:rsidRPr="00324F0E">
              <w:rPr>
                <w:b/>
                <w:sz w:val="28"/>
                <w:szCs w:val="28"/>
                <w:lang w:val="en-US"/>
              </w:rPr>
              <w:br/>
            </w:r>
            <w:r w:rsidR="00485C5E" w:rsidRPr="00324F0E">
              <w:rPr>
                <w:lang w:val="en-US"/>
              </w:rPr>
              <w:br/>
            </w:r>
            <w:r w:rsidR="00324F0E" w:rsidRPr="00324F0E">
              <w:rPr>
                <w:lang w:val="en-US"/>
              </w:rPr>
              <w:t xml:space="preserve">Parts 2 and 3 are the outer walls </w:t>
            </w:r>
            <w:r w:rsidR="00324F0E">
              <w:rPr>
                <w:lang w:val="en-US"/>
              </w:rPr>
              <w:t>of t</w:t>
            </w:r>
            <w:r w:rsidR="00324F0E" w:rsidRPr="00324F0E">
              <w:rPr>
                <w:lang w:val="en-US"/>
              </w:rPr>
              <w:t xml:space="preserve">he main nave. </w:t>
            </w:r>
            <w:r w:rsidR="00324F0E">
              <w:rPr>
                <w:lang w:val="en-US"/>
              </w:rPr>
              <w:t>Cut them out accurately, score, fold and glue to the base plate and to one another.</w:t>
            </w:r>
          </w:p>
        </w:tc>
        <w:tc>
          <w:tcPr>
            <w:tcW w:w="3402" w:type="dxa"/>
          </w:tcPr>
          <w:p w:rsidR="00485C5E" w:rsidRPr="00324F0E" w:rsidRDefault="00485C5E" w:rsidP="007037EB">
            <w:pPr>
              <w:rPr>
                <w:noProof/>
                <w:lang w:val="en-US"/>
              </w:rPr>
            </w:pPr>
          </w:p>
          <w:p w:rsidR="009F143C" w:rsidRPr="00324F0E" w:rsidRDefault="009F143C" w:rsidP="007037EB">
            <w:pPr>
              <w:rPr>
                <w:noProof/>
                <w:lang w:val="en-US"/>
              </w:rPr>
            </w:pPr>
          </w:p>
          <w:p w:rsidR="009F143C" w:rsidRPr="00324F0E" w:rsidRDefault="009F143C" w:rsidP="007037EB">
            <w:pPr>
              <w:rPr>
                <w:noProof/>
                <w:lang w:val="en-US"/>
              </w:rPr>
            </w:pPr>
          </w:p>
          <w:p w:rsidR="009F143C" w:rsidRPr="00324F0E" w:rsidRDefault="009F143C" w:rsidP="007037EB">
            <w:pPr>
              <w:rPr>
                <w:noProof/>
                <w:lang w:val="en-US"/>
              </w:rPr>
            </w:pPr>
          </w:p>
          <w:p w:rsidR="00485C5E" w:rsidRDefault="00485C5E" w:rsidP="007037EB">
            <w:r>
              <w:rPr>
                <w:noProof/>
                <w:lang w:val="en-US" w:eastAsia="en-US"/>
              </w:rPr>
              <w:drawing>
                <wp:inline distT="0" distB="0" distL="0" distR="0">
                  <wp:extent cx="1962150" cy="1667125"/>
                  <wp:effectExtent l="0" t="0" r="0" b="0"/>
                  <wp:docPr id="13" name="Grafik 0" descr="Ohne Tite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hne Titel-1.jpg"/>
                          <pic:cNvPicPr/>
                        </pic:nvPicPr>
                        <pic:blipFill>
                          <a:blip r:embed="rId5" cstate="print"/>
                          <a:stretch>
                            <a:fillRect/>
                          </a:stretch>
                        </pic:blipFill>
                        <pic:spPr>
                          <a:xfrm>
                            <a:off x="0" y="0"/>
                            <a:ext cx="1967092" cy="1671324"/>
                          </a:xfrm>
                          <a:prstGeom prst="rect">
                            <a:avLst/>
                          </a:prstGeom>
                        </pic:spPr>
                      </pic:pic>
                    </a:graphicData>
                  </a:graphic>
                </wp:inline>
              </w:drawing>
            </w:r>
          </w:p>
        </w:tc>
      </w:tr>
    </w:tbl>
    <w:p w:rsidR="00485C5E" w:rsidRDefault="00485C5E" w:rsidP="007037EB">
      <w:pPr>
        <w:spacing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1733"/>
      </w:tblGrid>
      <w:tr w:rsidR="00485C5E" w:rsidTr="001B00CB">
        <w:tc>
          <w:tcPr>
            <w:tcW w:w="7479" w:type="dxa"/>
          </w:tcPr>
          <w:p w:rsidR="009253A0" w:rsidRPr="009253A0" w:rsidRDefault="00324F0E" w:rsidP="007037EB">
            <w:pPr>
              <w:rPr>
                <w:lang w:val="en-US"/>
              </w:rPr>
            </w:pPr>
            <w:r w:rsidRPr="00324F0E">
              <w:rPr>
                <w:lang w:val="en-US"/>
              </w:rPr>
              <w:t>The buttresses 2a – 2e as well as 3b – 3c can be glued on the walls before or after the walls are glued to</w:t>
            </w:r>
            <w:r w:rsidR="002B5E28">
              <w:rPr>
                <w:lang w:val="en-US"/>
              </w:rPr>
              <w:t xml:space="preserve"> t</w:t>
            </w:r>
            <w:r w:rsidRPr="00324F0E">
              <w:rPr>
                <w:lang w:val="en-US"/>
              </w:rPr>
              <w:t>he bas</w:t>
            </w:r>
            <w:r>
              <w:rPr>
                <w:lang w:val="en-US"/>
              </w:rPr>
              <w:t>e plate. They consist of a long inner part and a shorter outer part, which together form buttresses with squared section.</w:t>
            </w:r>
            <w:r w:rsidR="00485C5E" w:rsidRPr="00324F0E">
              <w:rPr>
                <w:lang w:val="en-US"/>
              </w:rPr>
              <w:br/>
            </w:r>
            <w:r w:rsidR="00485C5E" w:rsidRPr="00324F0E">
              <w:rPr>
                <w:lang w:val="en-US"/>
              </w:rPr>
              <w:br/>
            </w:r>
            <w:r w:rsidRPr="009253A0">
              <w:rPr>
                <w:lang w:val="en-US"/>
              </w:rPr>
              <w:t>Keep</w:t>
            </w:r>
            <w:r w:rsidR="009253A0">
              <w:rPr>
                <w:lang w:val="en-US"/>
              </w:rPr>
              <w:t xml:space="preserve"> sa</w:t>
            </w:r>
            <w:r w:rsidR="00F260F2">
              <w:rPr>
                <w:lang w:val="en-US"/>
              </w:rPr>
              <w:t>v</w:t>
            </w:r>
            <w:r w:rsidR="009253A0">
              <w:rPr>
                <w:lang w:val="en-US"/>
              </w:rPr>
              <w:t>e</w:t>
            </w:r>
            <w:r w:rsidRPr="009253A0">
              <w:rPr>
                <w:lang w:val="en-US"/>
              </w:rPr>
              <w:t xml:space="preserve"> the </w:t>
            </w:r>
            <w:r w:rsidR="00F260F2">
              <w:rPr>
                <w:lang w:val="en-US"/>
              </w:rPr>
              <w:t>small</w:t>
            </w:r>
            <w:r w:rsidRPr="009253A0">
              <w:rPr>
                <w:lang w:val="en-US"/>
              </w:rPr>
              <w:t xml:space="preserve"> parts 11 and 12 </w:t>
            </w:r>
          </w:p>
          <w:p w:rsidR="00485C5E" w:rsidRPr="00324F0E" w:rsidRDefault="009253A0" w:rsidP="007037EB">
            <w:pPr>
              <w:rPr>
                <w:lang w:val="en-US"/>
              </w:rPr>
            </w:pPr>
            <w:r>
              <w:rPr>
                <w:lang w:val="en-US"/>
              </w:rPr>
              <w:t>Attach the entrance hall 3a to part 3.</w:t>
            </w:r>
            <w:r w:rsidR="009F143C" w:rsidRPr="009253A0">
              <w:rPr>
                <w:lang w:val="en-US"/>
              </w:rPr>
              <w:br/>
            </w:r>
          </w:p>
        </w:tc>
        <w:tc>
          <w:tcPr>
            <w:tcW w:w="1733" w:type="dxa"/>
          </w:tcPr>
          <w:p w:rsidR="00485C5E" w:rsidRDefault="00485C5E" w:rsidP="007037EB">
            <w:r>
              <w:rPr>
                <w:noProof/>
                <w:lang w:val="en-US" w:eastAsia="en-US"/>
              </w:rPr>
              <w:drawing>
                <wp:inline distT="0" distB="0" distL="0" distR="0">
                  <wp:extent cx="590550" cy="1581389"/>
                  <wp:effectExtent l="19050" t="0" r="0" b="0"/>
                  <wp:docPr id="12" name="Grafik 9" descr="Skizz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zze-6.jpg"/>
                          <pic:cNvPicPr/>
                        </pic:nvPicPr>
                        <pic:blipFill>
                          <a:blip r:embed="rId6" cstate="print"/>
                          <a:stretch>
                            <a:fillRect/>
                          </a:stretch>
                        </pic:blipFill>
                        <pic:spPr>
                          <a:xfrm>
                            <a:off x="0" y="0"/>
                            <a:ext cx="594280" cy="1591377"/>
                          </a:xfrm>
                          <a:prstGeom prst="rect">
                            <a:avLst/>
                          </a:prstGeom>
                        </pic:spPr>
                      </pic:pic>
                    </a:graphicData>
                  </a:graphic>
                </wp:inline>
              </w:drawing>
            </w:r>
          </w:p>
        </w:tc>
      </w:tr>
    </w:tbl>
    <w:p w:rsidR="00274BF1" w:rsidRPr="00162064" w:rsidRDefault="00AF5F05" w:rsidP="007037EB">
      <w:pPr>
        <w:spacing w:line="240" w:lineRule="auto"/>
        <w:rPr>
          <w:b/>
          <w:color w:val="C00000"/>
          <w:sz w:val="28"/>
          <w:szCs w:val="28"/>
        </w:rPr>
      </w:pPr>
      <w:r>
        <w:rPr>
          <w:b/>
          <w:sz w:val="28"/>
          <w:szCs w:val="28"/>
        </w:rPr>
        <w:br/>
      </w:r>
      <w:r w:rsidR="00274BF1" w:rsidRPr="00162064">
        <w:rPr>
          <w:b/>
          <w:color w:val="C00000"/>
          <w:sz w:val="28"/>
          <w:szCs w:val="28"/>
        </w:rPr>
        <w:t>T</w:t>
      </w:r>
      <w:r w:rsidR="009253A0">
        <w:rPr>
          <w:b/>
          <w:color w:val="C00000"/>
          <w:sz w:val="28"/>
          <w:szCs w:val="28"/>
        </w:rPr>
        <w:t>owers</w:t>
      </w:r>
      <w:r w:rsidR="00F4003C" w:rsidRPr="00162064">
        <w:rPr>
          <w:b/>
          <w:color w:val="C00000"/>
          <w:sz w:val="28"/>
          <w:szCs w:val="28"/>
        </w:rPr>
        <w:t xml:space="preserve"> </w:t>
      </w:r>
    </w:p>
    <w:tbl>
      <w:tblPr>
        <w:tblStyle w:val="TableGrid"/>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50"/>
        <w:gridCol w:w="2862"/>
      </w:tblGrid>
      <w:tr w:rsidR="007E5C35" w:rsidTr="006743C0">
        <w:trPr>
          <w:trHeight w:val="1874"/>
        </w:trPr>
        <w:tc>
          <w:tcPr>
            <w:tcW w:w="6550" w:type="dxa"/>
          </w:tcPr>
          <w:p w:rsidR="009253A0" w:rsidRPr="00F260F2" w:rsidRDefault="009253A0" w:rsidP="007037EB">
            <w:pPr>
              <w:rPr>
                <w:b/>
                <w:sz w:val="28"/>
                <w:szCs w:val="28"/>
                <w:lang w:val="en-US"/>
              </w:rPr>
            </w:pPr>
            <w:r w:rsidRPr="00F260F2">
              <w:rPr>
                <w:b/>
                <w:sz w:val="28"/>
                <w:szCs w:val="28"/>
                <w:lang w:val="en-US"/>
              </w:rPr>
              <w:t>Page</w:t>
            </w:r>
            <w:r w:rsidR="007E5C35" w:rsidRPr="00F260F2">
              <w:rPr>
                <w:b/>
                <w:sz w:val="28"/>
                <w:szCs w:val="28"/>
                <w:lang w:val="en-US"/>
              </w:rPr>
              <w:t xml:space="preserve"> 4</w:t>
            </w:r>
            <w:r w:rsidR="00485C5E" w:rsidRPr="00F260F2">
              <w:rPr>
                <w:b/>
                <w:sz w:val="28"/>
                <w:szCs w:val="28"/>
                <w:lang w:val="en-US"/>
              </w:rPr>
              <w:t xml:space="preserve"> </w:t>
            </w:r>
            <w:r w:rsidRPr="00F260F2">
              <w:rPr>
                <w:b/>
                <w:sz w:val="28"/>
                <w:szCs w:val="28"/>
                <w:lang w:val="en-US"/>
              </w:rPr>
              <w:t>(</w:t>
            </w:r>
            <w:proofErr w:type="spellStart"/>
            <w:r w:rsidRPr="00F260F2">
              <w:rPr>
                <w:b/>
                <w:sz w:val="28"/>
                <w:szCs w:val="28"/>
                <w:lang w:val="en-US"/>
              </w:rPr>
              <w:t>Seite</w:t>
            </w:r>
            <w:proofErr w:type="spellEnd"/>
            <w:r w:rsidRPr="00F260F2">
              <w:rPr>
                <w:b/>
                <w:sz w:val="28"/>
                <w:szCs w:val="28"/>
                <w:lang w:val="en-US"/>
              </w:rPr>
              <w:t xml:space="preserve"> </w:t>
            </w:r>
            <w:r w:rsidR="000B0EE7" w:rsidRPr="00F260F2">
              <w:rPr>
                <w:b/>
                <w:sz w:val="28"/>
                <w:szCs w:val="28"/>
                <w:lang w:val="en-US"/>
              </w:rPr>
              <w:t>4</w:t>
            </w:r>
            <w:r w:rsidRPr="00F260F2">
              <w:rPr>
                <w:b/>
                <w:sz w:val="28"/>
                <w:szCs w:val="28"/>
                <w:lang w:val="en-US"/>
              </w:rPr>
              <w:t>)</w:t>
            </w:r>
          </w:p>
          <w:p w:rsidR="009253A0" w:rsidRPr="00F260F2" w:rsidRDefault="009253A0" w:rsidP="007037EB">
            <w:pPr>
              <w:rPr>
                <w:b/>
                <w:sz w:val="28"/>
                <w:szCs w:val="28"/>
                <w:lang w:val="en-US"/>
              </w:rPr>
            </w:pPr>
          </w:p>
          <w:p w:rsidR="009253A0" w:rsidRPr="009253A0" w:rsidRDefault="009253A0" w:rsidP="007037EB">
            <w:pPr>
              <w:rPr>
                <w:lang w:val="en-US"/>
              </w:rPr>
            </w:pPr>
            <w:r w:rsidRPr="009253A0">
              <w:rPr>
                <w:lang w:val="en-US"/>
              </w:rPr>
              <w:t>Part 4 becomes the north tower, a squared pillar with top covered.</w:t>
            </w:r>
          </w:p>
          <w:p w:rsidR="007E5C35" w:rsidRPr="00F260F2" w:rsidRDefault="0037693A" w:rsidP="007037EB">
            <w:pPr>
              <w:rPr>
                <w:b/>
                <w:sz w:val="28"/>
                <w:szCs w:val="28"/>
                <w:lang w:val="en-US"/>
              </w:rPr>
            </w:pPr>
            <w:r w:rsidRPr="009253A0">
              <w:rPr>
                <w:lang w:val="en-US"/>
              </w:rPr>
              <w:br/>
            </w:r>
            <w:r w:rsidR="00485C5E" w:rsidRPr="009253A0">
              <w:rPr>
                <w:lang w:val="en-US"/>
              </w:rPr>
              <w:br/>
            </w:r>
            <w:r w:rsidR="000B0EE7" w:rsidRPr="00F260F2">
              <w:rPr>
                <w:b/>
                <w:sz w:val="28"/>
                <w:szCs w:val="28"/>
                <w:lang w:val="en-US"/>
              </w:rPr>
              <w:t>Page</w:t>
            </w:r>
            <w:r w:rsidR="00485C5E" w:rsidRPr="00F260F2">
              <w:rPr>
                <w:b/>
                <w:sz w:val="28"/>
                <w:szCs w:val="28"/>
                <w:lang w:val="en-US"/>
              </w:rPr>
              <w:t xml:space="preserve">  5</w:t>
            </w:r>
            <w:r w:rsidR="000B0EE7" w:rsidRPr="00F260F2">
              <w:rPr>
                <w:b/>
                <w:sz w:val="28"/>
                <w:szCs w:val="28"/>
                <w:lang w:val="en-US"/>
              </w:rPr>
              <w:t xml:space="preserve"> (</w:t>
            </w:r>
            <w:proofErr w:type="spellStart"/>
            <w:r w:rsidR="000B0EE7" w:rsidRPr="00F260F2">
              <w:rPr>
                <w:b/>
                <w:sz w:val="28"/>
                <w:szCs w:val="28"/>
                <w:lang w:val="en-US"/>
              </w:rPr>
              <w:t>Seite</w:t>
            </w:r>
            <w:proofErr w:type="spellEnd"/>
            <w:r w:rsidR="000B0EE7" w:rsidRPr="00F260F2">
              <w:rPr>
                <w:b/>
                <w:sz w:val="28"/>
                <w:szCs w:val="28"/>
                <w:lang w:val="en-US"/>
              </w:rPr>
              <w:t xml:space="preserve"> 5)</w:t>
            </w:r>
          </w:p>
          <w:p w:rsidR="005870B3" w:rsidRPr="00F260F2" w:rsidRDefault="005870B3" w:rsidP="007037EB">
            <w:pPr>
              <w:rPr>
                <w:lang w:val="en-US"/>
              </w:rPr>
            </w:pPr>
          </w:p>
          <w:p w:rsidR="009253A0" w:rsidRDefault="009253A0" w:rsidP="007037EB">
            <w:pPr>
              <w:rPr>
                <w:color w:val="000000" w:themeColor="text1"/>
                <w:lang w:val="en-US"/>
              </w:rPr>
            </w:pPr>
            <w:r w:rsidRPr="009253A0">
              <w:rPr>
                <w:lang w:val="en-US"/>
              </w:rPr>
              <w:t>Part 5 is a connecting building between the two towers, it has a roof part, which is 5a</w:t>
            </w:r>
            <w:r w:rsidR="00162064" w:rsidRPr="009253A0">
              <w:rPr>
                <w:lang w:val="en-US"/>
              </w:rPr>
              <w:br/>
            </w:r>
            <w:r w:rsidR="00DE649B" w:rsidRPr="009253A0">
              <w:rPr>
                <w:lang w:val="en-US"/>
              </w:rPr>
              <w:br/>
            </w:r>
            <w:r>
              <w:rPr>
                <w:color w:val="000000" w:themeColor="text1"/>
                <w:lang w:val="en-US"/>
              </w:rPr>
              <w:t>Keep sa</w:t>
            </w:r>
            <w:r w:rsidR="00F260F2">
              <w:rPr>
                <w:color w:val="000000" w:themeColor="text1"/>
                <w:lang w:val="en-US"/>
              </w:rPr>
              <w:t>v</w:t>
            </w:r>
            <w:r>
              <w:rPr>
                <w:color w:val="000000" w:themeColor="text1"/>
                <w:lang w:val="en-US"/>
              </w:rPr>
              <w:t xml:space="preserve">e part 9 </w:t>
            </w:r>
          </w:p>
          <w:p w:rsidR="00DE649B" w:rsidRDefault="007E5C35" w:rsidP="007037EB">
            <w:pPr>
              <w:rPr>
                <w:lang w:val="en-US"/>
              </w:rPr>
            </w:pPr>
            <w:r w:rsidRPr="009253A0">
              <w:rPr>
                <w:lang w:val="en-US"/>
              </w:rPr>
              <w:br/>
            </w:r>
            <w:r w:rsidR="000B0EE7">
              <w:rPr>
                <w:b/>
                <w:color w:val="000000" w:themeColor="text1"/>
                <w:sz w:val="28"/>
                <w:szCs w:val="28"/>
                <w:lang w:val="en-US"/>
              </w:rPr>
              <w:t>Page</w:t>
            </w:r>
            <w:r w:rsidR="00DE649B" w:rsidRPr="009253A0">
              <w:rPr>
                <w:b/>
                <w:color w:val="000000" w:themeColor="text1"/>
                <w:sz w:val="28"/>
                <w:szCs w:val="28"/>
                <w:lang w:val="en-US"/>
              </w:rPr>
              <w:t xml:space="preserve"> 6</w:t>
            </w:r>
            <w:r w:rsidR="000B0EE7">
              <w:rPr>
                <w:b/>
                <w:color w:val="000000" w:themeColor="text1"/>
                <w:sz w:val="28"/>
                <w:szCs w:val="28"/>
                <w:lang w:val="en-US"/>
              </w:rPr>
              <w:t xml:space="preserve"> </w:t>
            </w:r>
            <w:r w:rsidR="000B0EE7" w:rsidRPr="00F260F2">
              <w:rPr>
                <w:b/>
                <w:sz w:val="28"/>
                <w:szCs w:val="28"/>
                <w:lang w:val="en-US"/>
              </w:rPr>
              <w:t>(</w:t>
            </w:r>
            <w:proofErr w:type="spellStart"/>
            <w:r w:rsidR="000B0EE7" w:rsidRPr="00F260F2">
              <w:rPr>
                <w:b/>
                <w:sz w:val="28"/>
                <w:szCs w:val="28"/>
                <w:lang w:val="en-US"/>
              </w:rPr>
              <w:t>Seite</w:t>
            </w:r>
            <w:proofErr w:type="spellEnd"/>
            <w:r w:rsidR="000B0EE7" w:rsidRPr="00F260F2">
              <w:rPr>
                <w:b/>
                <w:sz w:val="28"/>
                <w:szCs w:val="28"/>
                <w:lang w:val="en-US"/>
              </w:rPr>
              <w:t xml:space="preserve"> 6)</w:t>
            </w:r>
            <w:r w:rsidR="006743C0" w:rsidRPr="009253A0">
              <w:rPr>
                <w:b/>
                <w:color w:val="000000" w:themeColor="text1"/>
                <w:sz w:val="28"/>
                <w:szCs w:val="28"/>
                <w:lang w:val="en-US"/>
              </w:rPr>
              <w:br/>
            </w:r>
          </w:p>
          <w:p w:rsidR="000B0EE7" w:rsidRPr="009253A0" w:rsidRDefault="000B0EE7" w:rsidP="007037EB">
            <w:pPr>
              <w:rPr>
                <w:lang w:val="en-US"/>
              </w:rPr>
            </w:pPr>
            <w:r w:rsidRPr="009253A0">
              <w:rPr>
                <w:lang w:val="en-US"/>
              </w:rPr>
              <w:t xml:space="preserve">Part </w:t>
            </w:r>
            <w:r>
              <w:rPr>
                <w:lang w:val="en-US"/>
              </w:rPr>
              <w:t>6</w:t>
            </w:r>
            <w:r w:rsidRPr="009253A0">
              <w:rPr>
                <w:lang w:val="en-US"/>
              </w:rPr>
              <w:t xml:space="preserve"> becomes the </w:t>
            </w:r>
            <w:r>
              <w:rPr>
                <w:lang w:val="en-US"/>
              </w:rPr>
              <w:t>south tower.</w:t>
            </w:r>
          </w:p>
          <w:p w:rsidR="000B0EE7" w:rsidRPr="000B0EE7" w:rsidRDefault="000B0EE7" w:rsidP="00B52770">
            <w:pPr>
              <w:rPr>
                <w:lang w:val="en-US"/>
              </w:rPr>
            </w:pPr>
            <w:r w:rsidRPr="000B0EE7">
              <w:rPr>
                <w:lang w:val="en-US"/>
              </w:rPr>
              <w:t xml:space="preserve">The south tower equals the north tower, only mirrored. </w:t>
            </w:r>
            <w:r>
              <w:rPr>
                <w:lang w:val="en-US"/>
              </w:rPr>
              <w:t>The towers should not be mixed up. Both must be attached exactly on the base plate as well as on the white wall of part 3.</w:t>
            </w:r>
          </w:p>
          <w:p w:rsidR="000B0EE7" w:rsidRPr="000B0EE7" w:rsidRDefault="00B52770" w:rsidP="00B52770">
            <w:pPr>
              <w:rPr>
                <w:lang w:val="en-US"/>
              </w:rPr>
            </w:pPr>
            <w:r w:rsidRPr="000B0EE7">
              <w:rPr>
                <w:color w:val="000000" w:themeColor="text1"/>
                <w:lang w:val="en-US"/>
              </w:rPr>
              <w:lastRenderedPageBreak/>
              <w:br/>
            </w:r>
            <w:r w:rsidR="00F4003C" w:rsidRPr="000B0EE7">
              <w:rPr>
                <w:color w:val="FF0000"/>
                <w:lang w:val="en-US"/>
              </w:rPr>
              <w:br/>
            </w:r>
            <w:r w:rsidR="000B0EE7" w:rsidRPr="000B0EE7">
              <w:rPr>
                <w:lang w:val="en-US"/>
              </w:rPr>
              <w:t xml:space="preserve">Parts 4a and 5a are railings. </w:t>
            </w:r>
            <w:r w:rsidR="000B0EE7">
              <w:rPr>
                <w:lang w:val="en-US"/>
              </w:rPr>
              <w:t>These are scored in the middle, then folded in and out and glued to become inner and outer side. Then corners are bluntly glued together.</w:t>
            </w:r>
          </w:p>
          <w:p w:rsidR="000B0EE7" w:rsidRPr="000B0EE7" w:rsidRDefault="000B0EE7" w:rsidP="00B52770">
            <w:pPr>
              <w:rPr>
                <w:lang w:val="en-US"/>
              </w:rPr>
            </w:pPr>
          </w:p>
          <w:p w:rsidR="000B0EE7" w:rsidRPr="000B0EE7" w:rsidRDefault="000B0EE7" w:rsidP="00B52770">
            <w:pPr>
              <w:rPr>
                <w:lang w:val="en-US"/>
              </w:rPr>
            </w:pPr>
          </w:p>
          <w:p w:rsidR="007E5C35" w:rsidRDefault="000B0EE7" w:rsidP="00B52770">
            <w:pPr>
              <w:rPr>
                <w:lang w:val="en-US"/>
              </w:rPr>
            </w:pPr>
            <w:r>
              <w:rPr>
                <w:lang w:val="en-US"/>
              </w:rPr>
              <w:t xml:space="preserve">Parts 6b – 6d are forming a bridge, which connects the two tower platforms. </w:t>
            </w:r>
            <w:r w:rsidR="00DF13ED">
              <w:rPr>
                <w:lang w:val="en-US"/>
              </w:rPr>
              <w:t>These parts have a railing as well, which is handled the same way.</w:t>
            </w:r>
          </w:p>
          <w:p w:rsidR="00DF13ED" w:rsidRDefault="00DF13ED" w:rsidP="00B52770">
            <w:pPr>
              <w:rPr>
                <w:lang w:val="en-US"/>
              </w:rPr>
            </w:pPr>
          </w:p>
          <w:p w:rsidR="00681644" w:rsidRPr="00DF13ED" w:rsidRDefault="00681644" w:rsidP="00B52770">
            <w:pPr>
              <w:rPr>
                <w:lang w:val="en-US"/>
              </w:rPr>
            </w:pPr>
          </w:p>
        </w:tc>
        <w:tc>
          <w:tcPr>
            <w:tcW w:w="2862" w:type="dxa"/>
          </w:tcPr>
          <w:p w:rsidR="007E5C35" w:rsidRPr="00DF13ED" w:rsidRDefault="007E5C35" w:rsidP="007037EB">
            <w:pPr>
              <w:rPr>
                <w:b/>
                <w:noProof/>
                <w:sz w:val="28"/>
                <w:szCs w:val="28"/>
                <w:lang w:val="en-US"/>
              </w:rPr>
            </w:pPr>
          </w:p>
          <w:p w:rsidR="007E5C35" w:rsidRDefault="00485C5E" w:rsidP="007037EB">
            <w:pPr>
              <w:rPr>
                <w:b/>
                <w:noProof/>
                <w:sz w:val="28"/>
                <w:szCs w:val="28"/>
              </w:rPr>
            </w:pPr>
            <w:r>
              <w:rPr>
                <w:b/>
                <w:noProof/>
                <w:sz w:val="28"/>
                <w:szCs w:val="28"/>
                <w:lang w:val="en-US" w:eastAsia="en-US"/>
              </w:rPr>
              <w:drawing>
                <wp:inline distT="0" distB="0" distL="0" distR="0">
                  <wp:extent cx="929640" cy="2642616"/>
                  <wp:effectExtent l="19050" t="0" r="3810" b="0"/>
                  <wp:docPr id="8" name="Grafik 7" descr="Skizz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zze-5.jpg"/>
                          <pic:cNvPicPr/>
                        </pic:nvPicPr>
                        <pic:blipFill>
                          <a:blip r:embed="rId7" cstate="print"/>
                          <a:stretch>
                            <a:fillRect/>
                          </a:stretch>
                        </pic:blipFill>
                        <pic:spPr>
                          <a:xfrm>
                            <a:off x="0" y="0"/>
                            <a:ext cx="929640" cy="2642616"/>
                          </a:xfrm>
                          <a:prstGeom prst="rect">
                            <a:avLst/>
                          </a:prstGeom>
                        </pic:spPr>
                      </pic:pic>
                    </a:graphicData>
                  </a:graphic>
                </wp:inline>
              </w:drawing>
            </w:r>
          </w:p>
          <w:p w:rsidR="007E5C35" w:rsidRDefault="007E5C35" w:rsidP="007037EB">
            <w:pPr>
              <w:rPr>
                <w:b/>
                <w:noProof/>
                <w:sz w:val="28"/>
                <w:szCs w:val="28"/>
              </w:rPr>
            </w:pPr>
            <w:r>
              <w:rPr>
                <w:b/>
                <w:noProof/>
                <w:sz w:val="28"/>
                <w:szCs w:val="28"/>
                <w:lang w:val="en-US" w:eastAsia="en-US"/>
              </w:rPr>
              <w:lastRenderedPageBreak/>
              <w:drawing>
                <wp:inline distT="0" distB="0" distL="0" distR="0">
                  <wp:extent cx="1726266" cy="11144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zze-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33900" cy="1119353"/>
                          </a:xfrm>
                          <a:prstGeom prst="rect">
                            <a:avLst/>
                          </a:prstGeom>
                        </pic:spPr>
                      </pic:pic>
                    </a:graphicData>
                  </a:graphic>
                </wp:inline>
              </w:drawing>
            </w:r>
          </w:p>
        </w:tc>
      </w:tr>
    </w:tbl>
    <w:p w:rsidR="00D12177" w:rsidRPr="00F260F2" w:rsidRDefault="00F260F2" w:rsidP="007037EB">
      <w:pPr>
        <w:rPr>
          <w:b/>
          <w:sz w:val="28"/>
          <w:szCs w:val="28"/>
          <w:lang w:val="en-US"/>
        </w:rPr>
      </w:pPr>
      <w:r>
        <w:rPr>
          <w:b/>
          <w:color w:val="C00000"/>
          <w:sz w:val="28"/>
          <w:szCs w:val="28"/>
          <w:lang w:val="en-US"/>
        </w:rPr>
        <w:lastRenderedPageBreak/>
        <w:t>Nave extension</w:t>
      </w:r>
      <w:r w:rsidR="00D12177" w:rsidRPr="00F260F2">
        <w:rPr>
          <w:b/>
          <w:sz w:val="28"/>
          <w:szCs w:val="28"/>
          <w:lang w:val="en-US"/>
        </w:rPr>
        <w:br/>
      </w:r>
      <w:r w:rsidRPr="00F260F2">
        <w:rPr>
          <w:b/>
          <w:sz w:val="28"/>
          <w:szCs w:val="28"/>
          <w:lang w:val="en-US"/>
        </w:rPr>
        <w:t>Page</w:t>
      </w:r>
      <w:r w:rsidR="00D12177" w:rsidRPr="00F260F2">
        <w:rPr>
          <w:b/>
          <w:sz w:val="28"/>
          <w:szCs w:val="28"/>
          <w:lang w:val="en-US"/>
        </w:rPr>
        <w:t xml:space="preserve"> 7</w:t>
      </w:r>
    </w:p>
    <w:p w:rsidR="00F260F2" w:rsidRDefault="00F260F2" w:rsidP="007037EB">
      <w:pPr>
        <w:rPr>
          <w:lang w:val="en-US"/>
        </w:rPr>
      </w:pPr>
      <w:r w:rsidRPr="00F260F2">
        <w:rPr>
          <w:lang w:val="en-US"/>
        </w:rPr>
        <w:t>First cut part 7a out of</w:t>
      </w:r>
      <w:r>
        <w:rPr>
          <w:lang w:val="en-US"/>
        </w:rPr>
        <w:t xml:space="preserve"> t</w:t>
      </w:r>
      <w:r w:rsidRPr="00F260F2">
        <w:rPr>
          <w:lang w:val="en-US"/>
        </w:rPr>
        <w:t>he white area of part 7</w:t>
      </w:r>
    </w:p>
    <w:p w:rsidR="00F260F2" w:rsidRPr="00F260F2" w:rsidRDefault="00F260F2" w:rsidP="007037EB">
      <w:pPr>
        <w:rPr>
          <w:lang w:val="en-US"/>
        </w:rPr>
      </w:pPr>
      <w:r>
        <w:rPr>
          <w:lang w:val="en-US"/>
        </w:rPr>
        <w:t>Parts 7 and 8 are the outer walls of the Nave extension and are constructed in the same way as parts 2 and 3.</w:t>
      </w:r>
    </w:p>
    <w:p w:rsidR="00F260F2" w:rsidRPr="00F260F2" w:rsidRDefault="00F260F2" w:rsidP="007037EB">
      <w:pPr>
        <w:spacing w:line="240" w:lineRule="auto"/>
        <w:rPr>
          <w:lang w:val="en-US"/>
        </w:rPr>
      </w:pPr>
      <w:r w:rsidRPr="00F260F2">
        <w:rPr>
          <w:lang w:val="en-US"/>
        </w:rPr>
        <w:t>The buttresses of this part of</w:t>
      </w:r>
      <w:r w:rsidR="002B5E28">
        <w:rPr>
          <w:lang w:val="en-US"/>
        </w:rPr>
        <w:t xml:space="preserve"> t</w:t>
      </w:r>
      <w:r w:rsidRPr="00F260F2">
        <w:rPr>
          <w:lang w:val="en-US"/>
        </w:rPr>
        <w:t xml:space="preserve">he building are very different from one another. </w:t>
      </w:r>
      <w:r>
        <w:rPr>
          <w:lang w:val="en-US"/>
        </w:rPr>
        <w:t>Part 8f is has a triangular section. All other buttress parts have rectangular sections, same as on those attached to walls (parts) 2 and 3.</w:t>
      </w:r>
    </w:p>
    <w:p w:rsidR="00F260F2" w:rsidRPr="00F260F2" w:rsidRDefault="00F260F2" w:rsidP="007037EB">
      <w:pPr>
        <w:spacing w:line="240" w:lineRule="auto"/>
        <w:rPr>
          <w:lang w:val="en-US"/>
        </w:rPr>
      </w:pPr>
      <w:r w:rsidRPr="00F260F2">
        <w:rPr>
          <w:lang w:val="en-US"/>
        </w:rPr>
        <w:t xml:space="preserve">The glue tab on part 8d is glued with one half to 8e. </w:t>
      </w:r>
      <w:r>
        <w:rPr>
          <w:lang w:val="en-US"/>
        </w:rPr>
        <w:t>Then that new part is turned around and glued to the backside of the protruding stepped section of the gable.</w:t>
      </w:r>
      <w:r>
        <w:rPr>
          <w:lang w:val="en-US"/>
        </w:rPr>
        <w:br/>
        <w:t>8g is a wall altar. The right half is glued to part 8 and the left half is glued onto the buttress 8f</w:t>
      </w:r>
    </w:p>
    <w:p w:rsidR="00F260F2" w:rsidRPr="00A41D8C" w:rsidRDefault="007E5C35" w:rsidP="007037EB">
      <w:pPr>
        <w:spacing w:line="240" w:lineRule="auto"/>
        <w:rPr>
          <w:lang w:val="en-US"/>
        </w:rPr>
      </w:pPr>
      <w:r w:rsidRPr="00A41D8C">
        <w:rPr>
          <w:lang w:val="en-US"/>
        </w:rPr>
        <w:br/>
      </w:r>
      <w:r w:rsidR="00274BF1" w:rsidRPr="00A41D8C">
        <w:rPr>
          <w:lang w:val="en-US"/>
        </w:rPr>
        <w:br/>
      </w:r>
      <w:r w:rsidR="00F260F2" w:rsidRPr="00A41D8C">
        <w:rPr>
          <w:b/>
          <w:color w:val="C00000"/>
          <w:sz w:val="28"/>
          <w:szCs w:val="28"/>
          <w:lang w:val="en-US"/>
        </w:rPr>
        <w:t>Roofs</w:t>
      </w:r>
      <w:r w:rsidR="008862DF" w:rsidRPr="00A41D8C">
        <w:rPr>
          <w:b/>
          <w:sz w:val="28"/>
          <w:szCs w:val="28"/>
          <w:lang w:val="en-US"/>
        </w:rPr>
        <w:br/>
      </w:r>
    </w:p>
    <w:p w:rsidR="00F260F2" w:rsidRPr="00F260F2" w:rsidRDefault="00F260F2" w:rsidP="007037EB">
      <w:pPr>
        <w:spacing w:line="240" w:lineRule="auto"/>
        <w:rPr>
          <w:b/>
          <w:sz w:val="28"/>
          <w:szCs w:val="28"/>
          <w:lang w:val="en-US"/>
        </w:rPr>
      </w:pPr>
      <w:r w:rsidRPr="00F260F2">
        <w:rPr>
          <w:lang w:val="en-US"/>
        </w:rPr>
        <w:t xml:space="preserve">Next, the roof – part 9 (page 5) </w:t>
      </w:r>
      <w:r>
        <w:rPr>
          <w:lang w:val="en-US"/>
        </w:rPr>
        <w:t>–</w:t>
      </w:r>
      <w:r w:rsidRPr="00F260F2">
        <w:rPr>
          <w:lang w:val="en-US"/>
        </w:rPr>
        <w:t xml:space="preserve"> is scored in the middle and glued on top of</w:t>
      </w:r>
      <w:r w:rsidR="007B7EFF">
        <w:rPr>
          <w:lang w:val="en-US"/>
        </w:rPr>
        <w:t xml:space="preserve"> t</w:t>
      </w:r>
      <w:r w:rsidRPr="00F260F2">
        <w:rPr>
          <w:lang w:val="en-US"/>
        </w:rPr>
        <w:t>he Nave extension</w:t>
      </w:r>
      <w:r w:rsidR="001B00CB" w:rsidRPr="00F260F2">
        <w:rPr>
          <w:lang w:val="en-US"/>
        </w:rPr>
        <w:br/>
      </w:r>
      <w:r w:rsidR="001B00CB" w:rsidRPr="00F260F2">
        <w:rPr>
          <w:b/>
          <w:sz w:val="28"/>
          <w:szCs w:val="28"/>
          <w:lang w:val="en-US"/>
        </w:rPr>
        <w:br/>
      </w:r>
      <w:r w:rsidRPr="00F260F2">
        <w:rPr>
          <w:b/>
          <w:sz w:val="28"/>
          <w:szCs w:val="28"/>
          <w:lang w:val="en-US"/>
        </w:rPr>
        <w:t>Page</w:t>
      </w:r>
      <w:r w:rsidR="001B00CB" w:rsidRPr="00F260F2">
        <w:rPr>
          <w:b/>
          <w:sz w:val="28"/>
          <w:szCs w:val="28"/>
          <w:lang w:val="en-US"/>
        </w:rPr>
        <w:t xml:space="preserve"> 8</w:t>
      </w:r>
      <w:r w:rsidR="001B00CB" w:rsidRPr="00F260F2">
        <w:rPr>
          <w:b/>
          <w:sz w:val="28"/>
          <w:szCs w:val="28"/>
          <w:lang w:val="en-US"/>
        </w:rPr>
        <w:br/>
      </w:r>
      <w:r w:rsidR="001B00CB" w:rsidRPr="00F260F2">
        <w:rPr>
          <w:b/>
          <w:sz w:val="28"/>
          <w:szCs w:val="28"/>
          <w:lang w:val="en-US"/>
        </w:rPr>
        <w:br/>
      </w:r>
      <w:r w:rsidRPr="00F260F2">
        <w:rPr>
          <w:lang w:val="en-US"/>
        </w:rPr>
        <w:t>keep save part</w:t>
      </w:r>
      <w:r w:rsidR="001B00CB" w:rsidRPr="00F260F2">
        <w:rPr>
          <w:lang w:val="en-US"/>
        </w:rPr>
        <w:t xml:space="preserve"> 1</w:t>
      </w:r>
      <w:r w:rsidR="006D7F83" w:rsidRPr="00F260F2">
        <w:rPr>
          <w:lang w:val="en-US"/>
        </w:rPr>
        <w:t>6</w:t>
      </w:r>
      <w:r w:rsidR="006743C0" w:rsidRPr="00F260F2">
        <w:rPr>
          <w:lang w:val="en-US"/>
        </w:rPr>
        <w:br/>
      </w:r>
    </w:p>
    <w:p w:rsidR="00CA74CC" w:rsidRDefault="00CA74CC" w:rsidP="007037EB">
      <w:pPr>
        <w:spacing w:line="240" w:lineRule="auto"/>
      </w:pPr>
      <w:r>
        <w:t xml:space="preserve">Das Dach Teil 10 ist besonders schwierig, weil </w:t>
      </w:r>
      <w:r w:rsidR="001B00CB">
        <w:t xml:space="preserve">es </w:t>
      </w:r>
      <w:r>
        <w:t>sehr groß ist und viele Klebelaschen berücksichtigt werden müssen. Hier hilft das Loch in der Grundplatte, durch das man</w:t>
      </w:r>
      <w:r w:rsidR="001B00CB">
        <w:t xml:space="preserve"> von</w:t>
      </w:r>
      <w:r>
        <w:t xml:space="preserve"> innen gegenhalten kann.</w:t>
      </w:r>
    </w:p>
    <w:p w:rsidR="009376D3" w:rsidRPr="009376D3" w:rsidRDefault="009376D3" w:rsidP="007037EB">
      <w:pPr>
        <w:spacing w:line="240" w:lineRule="auto"/>
        <w:rPr>
          <w:lang w:val="en-US"/>
        </w:rPr>
      </w:pPr>
      <w:r w:rsidRPr="009376D3">
        <w:rPr>
          <w:lang w:val="en-US"/>
        </w:rPr>
        <w:t>The main roof – part 10  – is a bit tricky, as it is rather big and many glue tabs have to</w:t>
      </w:r>
      <w:r w:rsidR="00A866E9">
        <w:rPr>
          <w:lang w:val="en-US"/>
        </w:rPr>
        <w:t xml:space="preserve"> b</w:t>
      </w:r>
      <w:r w:rsidRPr="009376D3">
        <w:rPr>
          <w:lang w:val="en-US"/>
        </w:rPr>
        <w:t xml:space="preserve">e taken care of. </w:t>
      </w:r>
      <w:r w:rsidR="00620BB6">
        <w:rPr>
          <w:lang w:val="en-US"/>
        </w:rPr>
        <w:t>Fortunately, a hole in the base plate was created to be of big help here.</w:t>
      </w:r>
    </w:p>
    <w:p w:rsidR="009376D3" w:rsidRPr="009376D3" w:rsidRDefault="009376D3" w:rsidP="007037EB">
      <w:pPr>
        <w:spacing w:line="240" w:lineRule="auto"/>
        <w:rPr>
          <w:lang w:val="en-US"/>
        </w:rPr>
      </w:pPr>
    </w:p>
    <w:p w:rsidR="003A10C7" w:rsidRPr="00A41D8C" w:rsidRDefault="0009703E" w:rsidP="007037EB">
      <w:pPr>
        <w:spacing w:line="240" w:lineRule="auto"/>
        <w:rPr>
          <w:lang w:val="en-US"/>
        </w:rPr>
      </w:pPr>
      <w:r w:rsidRPr="0009703E">
        <w:rPr>
          <w:b/>
          <w:color w:val="C00000"/>
          <w:sz w:val="28"/>
          <w:szCs w:val="28"/>
          <w:lang w:val="en-US"/>
        </w:rPr>
        <w:t>Stair towers</w:t>
      </w:r>
      <w:r w:rsidR="008862DF" w:rsidRPr="0009703E">
        <w:rPr>
          <w:b/>
          <w:color w:val="C00000"/>
          <w:sz w:val="28"/>
          <w:szCs w:val="28"/>
          <w:lang w:val="en-US"/>
        </w:rPr>
        <w:t xml:space="preserve"> / </w:t>
      </w:r>
      <w:r w:rsidRPr="0009703E">
        <w:rPr>
          <w:b/>
          <w:color w:val="C00000"/>
          <w:sz w:val="28"/>
          <w:szCs w:val="28"/>
          <w:lang w:val="en-US"/>
        </w:rPr>
        <w:t>Vestry</w:t>
      </w:r>
      <w:r w:rsidR="008862DF" w:rsidRPr="0009703E">
        <w:rPr>
          <w:lang w:val="en-US"/>
        </w:rPr>
        <w:br/>
      </w:r>
      <w:r w:rsidR="008862DF" w:rsidRPr="0009703E">
        <w:rPr>
          <w:lang w:val="en-US"/>
        </w:rPr>
        <w:br/>
      </w:r>
      <w:r w:rsidRPr="0009703E">
        <w:rPr>
          <w:lang w:val="en-US"/>
        </w:rPr>
        <w:t>Parts 11 and 12 are stair tower</w:t>
      </w:r>
      <w:r w:rsidR="00A41D8C">
        <w:rPr>
          <w:lang w:val="en-US"/>
        </w:rPr>
        <w:t xml:space="preserve">s and each consist of wall part and roof part each. </w:t>
      </w:r>
      <w:r w:rsidR="00A41D8C">
        <w:rPr>
          <w:lang w:val="en-US"/>
        </w:rPr>
        <w:br/>
        <w:t>Parts 13 are for the vestry. Part 13b is another buttress and the tiny part 13c is glued to the front of it.</w:t>
      </w:r>
      <w:r w:rsidR="008862DF" w:rsidRPr="00A41D8C">
        <w:rPr>
          <w:lang w:val="en-US"/>
        </w:rPr>
        <w:br/>
      </w:r>
      <w:r w:rsidR="008862DF" w:rsidRPr="00A41D8C">
        <w:rPr>
          <w:lang w:val="en-US"/>
        </w:rPr>
        <w:lastRenderedPageBreak/>
        <w:br/>
      </w:r>
      <w:r w:rsidR="00A41D8C" w:rsidRPr="00A41D8C">
        <w:rPr>
          <w:b/>
          <w:color w:val="C00000"/>
          <w:sz w:val="28"/>
          <w:szCs w:val="28"/>
          <w:lang w:val="en-US"/>
        </w:rPr>
        <w:t>Tower tops</w:t>
      </w:r>
      <w:r w:rsidR="001B00CB" w:rsidRPr="00A41D8C">
        <w:rPr>
          <w:b/>
          <w:sz w:val="28"/>
          <w:szCs w:val="28"/>
          <w:lang w:val="en-US"/>
        </w:rPr>
        <w:br/>
      </w:r>
      <w:r w:rsidR="008862DF" w:rsidRPr="00A41D8C">
        <w:rPr>
          <w:b/>
          <w:sz w:val="28"/>
          <w:szCs w:val="28"/>
          <w:lang w:val="en-US"/>
        </w:rPr>
        <w:br/>
      </w:r>
      <w:r w:rsidR="00A41D8C" w:rsidRPr="00A41D8C">
        <w:rPr>
          <w:b/>
          <w:sz w:val="28"/>
          <w:szCs w:val="28"/>
          <w:lang w:val="en-US"/>
        </w:rPr>
        <w:t>Page</w:t>
      </w:r>
      <w:r w:rsidR="008862DF" w:rsidRPr="00A41D8C">
        <w:rPr>
          <w:b/>
          <w:sz w:val="28"/>
          <w:szCs w:val="28"/>
          <w:lang w:val="en-US"/>
        </w:rPr>
        <w:t xml:space="preserve"> 9</w:t>
      </w:r>
      <w:r w:rsidR="003A10C7" w:rsidRPr="00A41D8C">
        <w:rPr>
          <w:lang w:val="en-US"/>
        </w:rPr>
        <w:t xml:space="preserve"> </w:t>
      </w:r>
    </w:p>
    <w:p w:rsidR="00A41D8C" w:rsidRPr="00A41D8C" w:rsidRDefault="00A41D8C" w:rsidP="007037EB">
      <w:pPr>
        <w:spacing w:line="240" w:lineRule="auto"/>
        <w:rPr>
          <w:lang w:val="en-US"/>
        </w:rPr>
      </w:pPr>
      <w:r w:rsidRPr="00A41D8C">
        <w:rPr>
          <w:lang w:val="en-US"/>
        </w:rPr>
        <w:t>Part 14 (north tower) and part 15 (south tower) are the tower tops of both towers.</w:t>
      </w:r>
      <w:r w:rsidRPr="00A41D8C">
        <w:rPr>
          <w:lang w:val="en-US"/>
        </w:rPr>
        <w:br/>
        <w:t>The construction for both towers is</w:t>
      </w:r>
      <w:r w:rsidR="00A866E9">
        <w:rPr>
          <w:lang w:val="en-US"/>
        </w:rPr>
        <w:t xml:space="preserve"> the same</w:t>
      </w:r>
      <w:r w:rsidRPr="00A41D8C">
        <w:rPr>
          <w:lang w:val="en-US"/>
        </w:rPr>
        <w:t>.</w:t>
      </w:r>
    </w:p>
    <w:p w:rsidR="00AF2928" w:rsidRDefault="00A41D8C" w:rsidP="007037EB">
      <w:pPr>
        <w:spacing w:line="240" w:lineRule="auto"/>
      </w:pPr>
      <w:r w:rsidRPr="00A41D8C">
        <w:rPr>
          <w:lang w:val="en-US"/>
        </w:rPr>
        <w:t>Part 14a (15a) is glued together to become a</w:t>
      </w:r>
      <w:r w:rsidR="00A866E9">
        <w:rPr>
          <w:lang w:val="en-US"/>
        </w:rPr>
        <w:t>n</w:t>
      </w:r>
      <w:r w:rsidRPr="00A41D8C">
        <w:rPr>
          <w:lang w:val="en-US"/>
        </w:rPr>
        <w:t xml:space="preserve"> oct</w:t>
      </w:r>
      <w:r>
        <w:rPr>
          <w:lang w:val="en-US"/>
        </w:rPr>
        <w:t>a</w:t>
      </w:r>
      <w:r w:rsidRPr="00A41D8C">
        <w:rPr>
          <w:lang w:val="en-US"/>
        </w:rPr>
        <w:t>gonal</w:t>
      </w:r>
      <w:r>
        <w:rPr>
          <w:lang w:val="en-US"/>
        </w:rPr>
        <w:t xml:space="preserve"> pillar. This is first attached to the roof of the tower. As the windows are not the same to all directions, one has to follow the markings on the parts (W is for west). At the end, the top is closed up.</w:t>
      </w:r>
      <w:r>
        <w:rPr>
          <w:lang w:val="en-US"/>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1591"/>
      </w:tblGrid>
      <w:tr w:rsidR="00AF2928" w:rsidTr="00712D28">
        <w:trPr>
          <w:trHeight w:val="1144"/>
        </w:trPr>
        <w:tc>
          <w:tcPr>
            <w:tcW w:w="7621" w:type="dxa"/>
          </w:tcPr>
          <w:p w:rsidR="00A41D8C" w:rsidRPr="002B5E28" w:rsidRDefault="00DB01AF" w:rsidP="00712D28">
            <w:pPr>
              <w:rPr>
                <w:lang w:val="en-US"/>
              </w:rPr>
            </w:pPr>
            <w:r w:rsidRPr="00C11EAD">
              <w:rPr>
                <w:lang w:val="en-US"/>
              </w:rPr>
              <w:br/>
            </w:r>
            <w:r w:rsidR="00A41D8C" w:rsidRPr="00A41D8C">
              <w:rPr>
                <w:lang w:val="en-US"/>
              </w:rPr>
              <w:t xml:space="preserve">Part 14b (15b) is shaped to a bell-like shape. </w:t>
            </w:r>
            <w:r w:rsidR="00A41D8C">
              <w:rPr>
                <w:lang w:val="en-US"/>
              </w:rPr>
              <w:t>It’s best to glue each of the 8 petals separately, glued bluntly to each other and wait out until it has dried. Part 14b is glued centered on the top of 14a. W</w:t>
            </w:r>
            <w:r w:rsidR="00A866E9">
              <w:rPr>
                <w:lang w:val="en-US"/>
              </w:rPr>
              <w:t>he</w:t>
            </w:r>
            <w:r w:rsidR="00A41D8C">
              <w:rPr>
                <w:lang w:val="en-US"/>
              </w:rPr>
              <w:t xml:space="preserve">n all has dried good enough, the outer ring 14c (15c) </w:t>
            </w:r>
            <w:r w:rsidR="00C11EAD">
              <w:rPr>
                <w:lang w:val="en-US"/>
              </w:rPr>
              <w:t>may be glued around the bell-shaped roof.</w:t>
            </w:r>
          </w:p>
          <w:p w:rsidR="00C11EAD" w:rsidRDefault="00C11EAD" w:rsidP="00712D28">
            <w:pPr>
              <w:rPr>
                <w:lang w:val="en-US"/>
              </w:rPr>
            </w:pPr>
          </w:p>
          <w:p w:rsidR="00C11EAD" w:rsidRPr="00A41D8C" w:rsidRDefault="00C11EAD" w:rsidP="00712D28">
            <w:pPr>
              <w:rPr>
                <w:lang w:val="en-US"/>
              </w:rPr>
            </w:pPr>
            <w:r>
              <w:rPr>
                <w:lang w:val="en-US"/>
              </w:rPr>
              <w:t>Parts 14d and 14e are the topmost part of the tower. When they are completely dry, the top may be pushed in a bit to let the roof appear somewhat bell-shaped as well.</w:t>
            </w:r>
          </w:p>
          <w:p w:rsidR="00A41D8C" w:rsidRPr="00A41D8C" w:rsidRDefault="00A41D8C" w:rsidP="00712D28">
            <w:pPr>
              <w:rPr>
                <w:lang w:val="en-US"/>
              </w:rPr>
            </w:pPr>
          </w:p>
          <w:p w:rsidR="00A41D8C" w:rsidRPr="00A41D8C" w:rsidRDefault="00A41D8C" w:rsidP="00712D28">
            <w:pPr>
              <w:rPr>
                <w:lang w:val="en-US"/>
              </w:rPr>
            </w:pPr>
          </w:p>
          <w:p w:rsidR="00A41D8C" w:rsidRPr="00A41D8C" w:rsidRDefault="00A41D8C" w:rsidP="00712D28">
            <w:pPr>
              <w:rPr>
                <w:lang w:val="en-US"/>
              </w:rPr>
            </w:pPr>
          </w:p>
          <w:p w:rsidR="00A41D8C" w:rsidRPr="00A41D8C" w:rsidRDefault="00A41D8C" w:rsidP="00712D28">
            <w:pPr>
              <w:rPr>
                <w:lang w:val="en-US"/>
              </w:rPr>
            </w:pPr>
          </w:p>
          <w:p w:rsidR="00A41D8C" w:rsidRPr="00A41D8C" w:rsidRDefault="00A41D8C" w:rsidP="00712D28">
            <w:pPr>
              <w:rPr>
                <w:lang w:val="en-US"/>
              </w:rPr>
            </w:pPr>
          </w:p>
          <w:p w:rsidR="00712D28" w:rsidRPr="00A41D8C" w:rsidRDefault="00712D28" w:rsidP="00712D28">
            <w:pPr>
              <w:rPr>
                <w:lang w:val="en-US"/>
              </w:rPr>
            </w:pPr>
          </w:p>
          <w:p w:rsidR="00C11EAD" w:rsidRPr="00C11EAD" w:rsidRDefault="00712D28" w:rsidP="00C11EAD">
            <w:pPr>
              <w:rPr>
                <w:lang w:val="en-US"/>
              </w:rPr>
            </w:pPr>
            <w:r w:rsidRPr="00A41D8C">
              <w:rPr>
                <w:lang w:val="en-US"/>
              </w:rPr>
              <w:t xml:space="preserve">                                                                                                                                    </w:t>
            </w:r>
            <w:r w:rsidRPr="00C11EAD">
              <w:rPr>
                <w:b/>
                <w:sz w:val="28"/>
                <w:szCs w:val="28"/>
                <w:lang w:val="en-US"/>
              </w:rPr>
              <w:t>14 (15)</w:t>
            </w:r>
            <w:r w:rsidR="00DB01AF" w:rsidRPr="00C11EAD">
              <w:rPr>
                <w:b/>
                <w:color w:val="FF0000"/>
                <w:sz w:val="28"/>
                <w:szCs w:val="28"/>
                <w:lang w:val="en-US"/>
              </w:rPr>
              <w:br/>
            </w:r>
            <w:r w:rsidR="00C11EAD" w:rsidRPr="00C11EAD">
              <w:rPr>
                <w:lang w:val="en-US"/>
              </w:rPr>
              <w:t xml:space="preserve">The final part is 16, the upper part of buttress 16a. </w:t>
            </w:r>
            <w:r w:rsidR="00C11EAD">
              <w:rPr>
                <w:lang w:val="en-US"/>
              </w:rPr>
              <w:t>To assemble this roof, it is best to use a pencil for help.</w:t>
            </w:r>
          </w:p>
        </w:tc>
        <w:tc>
          <w:tcPr>
            <w:tcW w:w="1591" w:type="dxa"/>
          </w:tcPr>
          <w:p w:rsidR="00AF2928" w:rsidRDefault="00AF2928" w:rsidP="007037EB">
            <w:r w:rsidRPr="00C11EAD">
              <w:rPr>
                <w:lang w:val="en-US"/>
              </w:rPr>
              <w:t xml:space="preserve">  </w:t>
            </w:r>
            <w:r w:rsidR="00A303D8">
              <w:rPr>
                <w:noProof/>
                <w:lang w:val="en-US" w:eastAsia="en-US"/>
              </w:rPr>
              <w:drawing>
                <wp:inline distT="0" distB="0" distL="0" distR="0">
                  <wp:extent cx="778055" cy="2371725"/>
                  <wp:effectExtent l="19050" t="0" r="2995" b="0"/>
                  <wp:docPr id="2" name="Grafik 1" descr="Skizz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zze-2.jpg"/>
                          <pic:cNvPicPr/>
                        </pic:nvPicPr>
                        <pic:blipFill>
                          <a:blip r:embed="rId9" cstate="print"/>
                          <a:stretch>
                            <a:fillRect/>
                          </a:stretch>
                        </pic:blipFill>
                        <pic:spPr>
                          <a:xfrm>
                            <a:off x="0" y="0"/>
                            <a:ext cx="777725" cy="2370719"/>
                          </a:xfrm>
                          <a:prstGeom prst="rect">
                            <a:avLst/>
                          </a:prstGeom>
                        </pic:spPr>
                      </pic:pic>
                    </a:graphicData>
                  </a:graphic>
                </wp:inline>
              </w:drawing>
            </w:r>
          </w:p>
        </w:tc>
      </w:tr>
    </w:tbl>
    <w:p w:rsidR="00814F3D" w:rsidRDefault="00814F3D" w:rsidP="000B4802">
      <w:pPr>
        <w:spacing w:line="240" w:lineRule="auto"/>
      </w:pPr>
    </w:p>
    <w:tbl>
      <w:tblPr>
        <w:tblStyle w:val="TableGrid"/>
        <w:tblW w:w="10774" w:type="dxa"/>
        <w:tblInd w:w="-743" w:type="dxa"/>
        <w:tblLayout w:type="fixed"/>
        <w:tblLook w:val="04A0" w:firstRow="1" w:lastRow="0" w:firstColumn="1" w:lastColumn="0" w:noHBand="0" w:noVBand="1"/>
      </w:tblPr>
      <w:tblGrid>
        <w:gridCol w:w="5436"/>
        <w:gridCol w:w="5338"/>
      </w:tblGrid>
      <w:tr w:rsidR="007037EB" w:rsidTr="00AF5F05">
        <w:tc>
          <w:tcPr>
            <w:tcW w:w="5436" w:type="dxa"/>
          </w:tcPr>
          <w:p w:rsidR="007037EB" w:rsidRDefault="00A71773" w:rsidP="000B4802">
            <w:r>
              <w:rPr>
                <w:noProof/>
                <w:lang w:val="en-US" w:eastAsia="en-US"/>
              </w:rPr>
              <w:drawing>
                <wp:inline distT="0" distB="0" distL="0" distR="0">
                  <wp:extent cx="3067050" cy="3053866"/>
                  <wp:effectExtent l="19050" t="0" r="0" b="0"/>
                  <wp:docPr id="7" name="Grafik 6" descr="P1020147-n mit Zah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20147-n mit Zahlen.jpg"/>
                          <pic:cNvPicPr/>
                        </pic:nvPicPr>
                        <pic:blipFill>
                          <a:blip r:embed="rId10" cstate="print"/>
                          <a:stretch>
                            <a:fillRect/>
                          </a:stretch>
                        </pic:blipFill>
                        <pic:spPr>
                          <a:xfrm>
                            <a:off x="0" y="0"/>
                            <a:ext cx="3075028" cy="3061810"/>
                          </a:xfrm>
                          <a:prstGeom prst="rect">
                            <a:avLst/>
                          </a:prstGeom>
                        </pic:spPr>
                      </pic:pic>
                    </a:graphicData>
                  </a:graphic>
                </wp:inline>
              </w:drawing>
            </w:r>
          </w:p>
        </w:tc>
        <w:tc>
          <w:tcPr>
            <w:tcW w:w="5338" w:type="dxa"/>
          </w:tcPr>
          <w:p w:rsidR="007037EB" w:rsidRDefault="006D7F83" w:rsidP="000B4802">
            <w:r>
              <w:rPr>
                <w:noProof/>
                <w:lang w:val="en-US" w:eastAsia="en-US"/>
              </w:rPr>
              <w:drawing>
                <wp:inline distT="0" distB="0" distL="0" distR="0">
                  <wp:extent cx="3252470" cy="3074035"/>
                  <wp:effectExtent l="19050" t="0" r="5080" b="0"/>
                  <wp:docPr id="10" name="Grafik 9" descr="P1020160 mit Zah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20160 mit Zahlen.jpg"/>
                          <pic:cNvPicPr/>
                        </pic:nvPicPr>
                        <pic:blipFill>
                          <a:blip r:embed="rId11" cstate="print"/>
                          <a:stretch>
                            <a:fillRect/>
                          </a:stretch>
                        </pic:blipFill>
                        <pic:spPr>
                          <a:xfrm>
                            <a:off x="0" y="0"/>
                            <a:ext cx="3252470" cy="3074035"/>
                          </a:xfrm>
                          <a:prstGeom prst="rect">
                            <a:avLst/>
                          </a:prstGeom>
                        </pic:spPr>
                      </pic:pic>
                    </a:graphicData>
                  </a:graphic>
                </wp:inline>
              </w:drawing>
            </w:r>
          </w:p>
        </w:tc>
      </w:tr>
    </w:tbl>
    <w:p w:rsidR="00814F3D" w:rsidRDefault="00814F3D" w:rsidP="000B4802">
      <w:pPr>
        <w:spacing w:line="240" w:lineRule="auto"/>
      </w:pPr>
    </w:p>
    <w:p w:rsidR="00712D28" w:rsidRPr="007932C7" w:rsidRDefault="007932C7" w:rsidP="000B4802">
      <w:pPr>
        <w:spacing w:line="240" w:lineRule="auto"/>
        <w:rPr>
          <w:lang w:val="en-US"/>
        </w:rPr>
      </w:pPr>
      <w:r w:rsidRPr="007932C7">
        <w:rPr>
          <w:lang w:val="en-US"/>
        </w:rPr>
        <w:lastRenderedPageBreak/>
        <w:t>Happy work!</w:t>
      </w:r>
    </w:p>
    <w:p w:rsidR="007932C7" w:rsidRPr="007932C7" w:rsidRDefault="007932C7" w:rsidP="006D7F83">
      <w:pPr>
        <w:spacing w:line="240" w:lineRule="auto"/>
        <w:rPr>
          <w:lang w:val="en-US"/>
        </w:rPr>
      </w:pPr>
      <w:r w:rsidRPr="007932C7">
        <w:rPr>
          <w:color w:val="FF0000"/>
          <w:lang w:val="en-US"/>
        </w:rPr>
        <w:t>It could be prudent to make a duplicate of</w:t>
      </w:r>
      <w:r w:rsidR="00A866E9">
        <w:rPr>
          <w:color w:val="FF0000"/>
          <w:lang w:val="en-US"/>
        </w:rPr>
        <w:t xml:space="preserve"> t</w:t>
      </w:r>
      <w:r w:rsidRPr="007932C7">
        <w:rPr>
          <w:color w:val="FF0000"/>
          <w:lang w:val="en-US"/>
        </w:rPr>
        <w:t>he pages before starting the work to have backup in case something goes wrong or a single part gets lost.</w:t>
      </w:r>
    </w:p>
    <w:p w:rsidR="00814F3D" w:rsidRPr="007932C7" w:rsidRDefault="00814F3D" w:rsidP="000B4802">
      <w:pPr>
        <w:spacing w:line="240" w:lineRule="auto"/>
        <w:rPr>
          <w:lang w:val="en-US"/>
        </w:rPr>
      </w:pPr>
      <w:bookmarkStart w:id="0" w:name="_GoBack"/>
      <w:bookmarkEnd w:id="0"/>
    </w:p>
    <w:sectPr w:rsidR="00814F3D" w:rsidRPr="007932C7" w:rsidSect="006D7F83">
      <w:pgSz w:w="11906" w:h="16838"/>
      <w:pgMar w:top="1276"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compat>
    <w:useFELayout/>
    <w:compatSetting w:name="compatibilityMode" w:uri="http://schemas.microsoft.com/office/word" w:val="12"/>
  </w:compat>
  <w:rsids>
    <w:rsidRoot w:val="001A4424"/>
    <w:rsid w:val="00064252"/>
    <w:rsid w:val="0009703E"/>
    <w:rsid w:val="000A74D2"/>
    <w:rsid w:val="000B0EE7"/>
    <w:rsid w:val="000B3B56"/>
    <w:rsid w:val="000B4802"/>
    <w:rsid w:val="000F3C6C"/>
    <w:rsid w:val="00132A14"/>
    <w:rsid w:val="00162064"/>
    <w:rsid w:val="001A4424"/>
    <w:rsid w:val="001A7B9F"/>
    <w:rsid w:val="001B00CB"/>
    <w:rsid w:val="00246927"/>
    <w:rsid w:val="00274BF1"/>
    <w:rsid w:val="002A0FDB"/>
    <w:rsid w:val="002B5E28"/>
    <w:rsid w:val="002F1DD0"/>
    <w:rsid w:val="00306189"/>
    <w:rsid w:val="00306735"/>
    <w:rsid w:val="00307C12"/>
    <w:rsid w:val="00324F0E"/>
    <w:rsid w:val="00354625"/>
    <w:rsid w:val="0037693A"/>
    <w:rsid w:val="003A10C7"/>
    <w:rsid w:val="003A5CF9"/>
    <w:rsid w:val="004517CC"/>
    <w:rsid w:val="00453E29"/>
    <w:rsid w:val="00485C5E"/>
    <w:rsid w:val="004F032D"/>
    <w:rsid w:val="004F3E63"/>
    <w:rsid w:val="005178A9"/>
    <w:rsid w:val="00521546"/>
    <w:rsid w:val="005354B4"/>
    <w:rsid w:val="00544942"/>
    <w:rsid w:val="0054680A"/>
    <w:rsid w:val="005710BB"/>
    <w:rsid w:val="005870B3"/>
    <w:rsid w:val="00620BB6"/>
    <w:rsid w:val="006743C0"/>
    <w:rsid w:val="00681644"/>
    <w:rsid w:val="006D7F83"/>
    <w:rsid w:val="007037EB"/>
    <w:rsid w:val="007042AA"/>
    <w:rsid w:val="00712D28"/>
    <w:rsid w:val="0074444B"/>
    <w:rsid w:val="007810A4"/>
    <w:rsid w:val="007932C7"/>
    <w:rsid w:val="00795A27"/>
    <w:rsid w:val="007B7EFF"/>
    <w:rsid w:val="007E5C35"/>
    <w:rsid w:val="007E600C"/>
    <w:rsid w:val="007F6390"/>
    <w:rsid w:val="00814F3D"/>
    <w:rsid w:val="008625E8"/>
    <w:rsid w:val="00866212"/>
    <w:rsid w:val="008862DF"/>
    <w:rsid w:val="008B610D"/>
    <w:rsid w:val="008E21CC"/>
    <w:rsid w:val="00913AFD"/>
    <w:rsid w:val="009253A0"/>
    <w:rsid w:val="009376D3"/>
    <w:rsid w:val="00961DBA"/>
    <w:rsid w:val="0099098A"/>
    <w:rsid w:val="009933BF"/>
    <w:rsid w:val="009D5D67"/>
    <w:rsid w:val="009F143C"/>
    <w:rsid w:val="00A303D8"/>
    <w:rsid w:val="00A32560"/>
    <w:rsid w:val="00A3766C"/>
    <w:rsid w:val="00A41D8C"/>
    <w:rsid w:val="00A71773"/>
    <w:rsid w:val="00A866E9"/>
    <w:rsid w:val="00AB5B65"/>
    <w:rsid w:val="00AF2928"/>
    <w:rsid w:val="00AF5F05"/>
    <w:rsid w:val="00B1698D"/>
    <w:rsid w:val="00B16A98"/>
    <w:rsid w:val="00B50701"/>
    <w:rsid w:val="00B52770"/>
    <w:rsid w:val="00B53A3C"/>
    <w:rsid w:val="00B82DD3"/>
    <w:rsid w:val="00BF1EDB"/>
    <w:rsid w:val="00C11EAD"/>
    <w:rsid w:val="00C16FDF"/>
    <w:rsid w:val="00C507EF"/>
    <w:rsid w:val="00CA74CC"/>
    <w:rsid w:val="00CF49C7"/>
    <w:rsid w:val="00D12177"/>
    <w:rsid w:val="00D9588C"/>
    <w:rsid w:val="00DB01AF"/>
    <w:rsid w:val="00DE649B"/>
    <w:rsid w:val="00DF13ED"/>
    <w:rsid w:val="00DF509E"/>
    <w:rsid w:val="00E10C6D"/>
    <w:rsid w:val="00E119A5"/>
    <w:rsid w:val="00E5022E"/>
    <w:rsid w:val="00E850BB"/>
    <w:rsid w:val="00F260F2"/>
    <w:rsid w:val="00F4003C"/>
    <w:rsid w:val="00F70756"/>
    <w:rsid w:val="00FB07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9E6E8"/>
  <w15:docId w15:val="{A3E5B94F-11AE-43F3-BDCD-0D027A2C3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042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1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1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E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7346A-9B0B-47B5-A7C1-EADDD94ED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621</Words>
  <Characters>3540</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Stahl Allendorf</dc:creator>
  <cp:lastModifiedBy>Christoph Stahl (Frankfurt)</cp:lastModifiedBy>
  <cp:revision>22</cp:revision>
  <cp:lastPrinted>2017-02-02T08:48:00Z</cp:lastPrinted>
  <dcterms:created xsi:type="dcterms:W3CDTF">2017-01-28T16:33:00Z</dcterms:created>
  <dcterms:modified xsi:type="dcterms:W3CDTF">2017-07-05T11:40:00Z</dcterms:modified>
</cp:coreProperties>
</file>